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36" w:rsidRDefault="00776836" w:rsidP="00776836">
      <w:pPr>
        <w:jc w:val="center"/>
        <w:rPr>
          <w:lang w:val="uk-UA"/>
        </w:rPr>
      </w:pPr>
      <w:r>
        <w:object w:dxaOrig="79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736750651" r:id="rId6"/>
        </w:object>
      </w:r>
    </w:p>
    <w:tbl>
      <w:tblPr>
        <w:tblW w:w="972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776836" w:rsidTr="00A03CC4">
        <w:trPr>
          <w:cantSplit/>
          <w:trHeight w:val="1704"/>
          <w:jc w:val="center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776836" w:rsidRDefault="00776836" w:rsidP="00A03CC4">
            <w:pPr>
              <w:pStyle w:val="1"/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ВІДДІЛ ОСВІТИ ВИКОНАВЧОГО КОМІТЕТУ</w:t>
            </w:r>
          </w:p>
          <w:p w:rsidR="00776836" w:rsidRDefault="00776836" w:rsidP="00A03CC4">
            <w:pPr>
              <w:pStyle w:val="1"/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КАНІВСЬКОЇ МІСЬКОЇ РАДИ</w:t>
            </w:r>
          </w:p>
          <w:p w:rsidR="00776836" w:rsidRDefault="00776836" w:rsidP="00A03CC4">
            <w:pPr>
              <w:pStyle w:val="1"/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  <w:p w:rsidR="00776836" w:rsidRDefault="00776836" w:rsidP="00A03CC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КАНІВСЬКА СПЕЦІАЛІЗОВАНА ШКОЛА І-ІІІ СТУПЕНІВ №6 З ПОГЛИБЛЕНИМ ВИВЧЕННЯМ ІНОЗЕМНИХ МОВКАНІВСЬКОЇ МІСЬКОЇ РАДИ ЧЕРКАСЬКОЇ ОБЛАСТІ</w:t>
            </w:r>
          </w:p>
          <w:p w:rsidR="00776836" w:rsidRDefault="00776836" w:rsidP="00A03CC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НАКАЗ</w:t>
            </w:r>
          </w:p>
        </w:tc>
      </w:tr>
    </w:tbl>
    <w:p w:rsidR="00776836" w:rsidRDefault="00776836" w:rsidP="0077683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9.12</w:t>
      </w:r>
      <w:r w:rsidRPr="009B6E8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2022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№ 270</w:t>
      </w:r>
    </w:p>
    <w:p w:rsidR="00776836" w:rsidRDefault="00776836" w:rsidP="00776836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Плану роботи </w:t>
      </w:r>
      <w:r w:rsidRPr="001070F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з </w:t>
      </w:r>
    </w:p>
    <w:p w:rsidR="00776836" w:rsidRDefault="00776836" w:rsidP="007768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70F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організації інклюзивного навчання</w:t>
      </w:r>
    </w:p>
    <w:p w:rsidR="00776836" w:rsidRDefault="00776836" w:rsidP="007768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6836" w:rsidRPr="00776836" w:rsidRDefault="00776836" w:rsidP="00776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proofErr w:type="spellStart"/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</w:t>
      </w:r>
      <w:proofErr w:type="spellEnd"/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20 Закону України «Про освіту», ст. 12, 26 Закону України «Про загальну середню освіту», </w:t>
      </w:r>
      <w:r w:rsidR="00E12CC8" w:rsidRPr="00E12CC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Порядку організації інклюзивного навчання у закладах загальної середньої освіти</w:t>
      </w:r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затвердженого постановою Кабінету Мі</w:t>
      </w:r>
      <w:r w:rsidR="00E1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ністрів України від 15.09.2021 № 957</w:t>
      </w:r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12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E12CC8" w:rsidRPr="00E12CC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організації інклюзивного навчання у закладах загальної середньої освіти</w:t>
      </w:r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»,</w:t>
      </w:r>
      <w:r w:rsidR="00E1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листа Міністерства освіти і науки України від 06.09.2022 № 1/10258 </w:t>
      </w:r>
      <w:r w:rsidR="00E12CC8" w:rsidRPr="00E1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E12CC8" w:rsidRPr="00E12CC8">
        <w:rPr>
          <w:rFonts w:ascii="Times New Roman" w:hAnsi="Times New Roman" w:cs="Times New Roman"/>
          <w:sz w:val="28"/>
          <w:szCs w:val="28"/>
          <w:lang w:val="uk-UA"/>
        </w:rPr>
        <w:t>Про організацію освітнього процесу дітей з особливими освітніми потребами у 2022/2023 навчальному році</w:t>
      </w:r>
      <w:r w:rsidR="00E12CC8" w:rsidRPr="00E1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Pr="00776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метою реалізації права дітей з особливими освітніми потребами на освіту за місцем проживання, їх соціалізацію та інтеграцію в суспільство</w:t>
      </w: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836" w:rsidRDefault="00776836" w:rsidP="007768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 Затвердити </w:t>
      </w:r>
      <w:r>
        <w:rPr>
          <w:rFonts w:ascii="Times New Roman" w:hAnsi="Times New Roman"/>
          <w:sz w:val="28"/>
          <w:szCs w:val="28"/>
          <w:lang w:val="uk-UA"/>
        </w:rPr>
        <w:t>План</w:t>
      </w:r>
      <w:r>
        <w:rPr>
          <w:rFonts w:ascii="Times New Roman" w:hAnsi="Times New Roman"/>
          <w:sz w:val="28"/>
          <w:szCs w:val="28"/>
          <w:lang w:val="uk-UA"/>
        </w:rPr>
        <w:t xml:space="preserve"> роботи </w:t>
      </w:r>
      <w:r w:rsidRPr="001070F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з організації інклюзивного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Канівської спеціалізованої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школи І-ІІІ ступенів № 6 з поглибленим вивченням іноземних мов Канівської міської ради Черкаської області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2023 рік навчальний рік)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додається.</w:t>
      </w: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Цей наказ довести до відома всіх педагогічних працівників.</w:t>
      </w:r>
    </w:p>
    <w:p w:rsidR="00776836" w:rsidRDefault="00776836" w:rsidP="00776836">
      <w:pPr>
        <w:pStyle w:val="2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 Контроль за виконанням </w:t>
      </w:r>
      <w:r>
        <w:rPr>
          <w:sz w:val="28"/>
          <w:szCs w:val="28"/>
          <w:shd w:val="clear" w:color="auto" w:fill="FFFFFF"/>
        </w:rPr>
        <w:t xml:space="preserve">цього </w:t>
      </w:r>
      <w:r>
        <w:rPr>
          <w:sz w:val="28"/>
          <w:szCs w:val="28"/>
          <w:shd w:val="clear" w:color="auto" w:fill="FFFFFF"/>
        </w:rPr>
        <w:t xml:space="preserve">наказу покласти на заступника директора з навчально-виховної роботи </w:t>
      </w:r>
      <w:proofErr w:type="spellStart"/>
      <w:r>
        <w:rPr>
          <w:sz w:val="28"/>
          <w:szCs w:val="28"/>
          <w:shd w:val="clear" w:color="auto" w:fill="FFFFFF"/>
        </w:rPr>
        <w:t>Черкавську</w:t>
      </w:r>
      <w:proofErr w:type="spellEnd"/>
      <w:r>
        <w:rPr>
          <w:sz w:val="28"/>
          <w:szCs w:val="28"/>
          <w:shd w:val="clear" w:color="auto" w:fill="FFFFFF"/>
        </w:rPr>
        <w:t xml:space="preserve"> О</w:t>
      </w:r>
      <w:r>
        <w:rPr>
          <w:sz w:val="28"/>
          <w:szCs w:val="28"/>
          <w:shd w:val="clear" w:color="auto" w:fill="FFFFFF"/>
        </w:rPr>
        <w:t>льгу</w:t>
      </w:r>
      <w:r>
        <w:rPr>
          <w:sz w:val="28"/>
          <w:szCs w:val="28"/>
          <w:shd w:val="clear" w:color="auto" w:fill="FFFFFF"/>
        </w:rPr>
        <w:t>.</w:t>
      </w:r>
    </w:p>
    <w:p w:rsidR="00776836" w:rsidRDefault="00776836" w:rsidP="007768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76836" w:rsidRPr="00776836" w:rsidRDefault="00776836" w:rsidP="007768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Директор школи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Валентина МАРТИНОВИЧ</w:t>
      </w: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76836" w:rsidRPr="00776836" w:rsidRDefault="00776836" w:rsidP="00E12CC8">
      <w:pPr>
        <w:spacing w:after="0" w:line="240" w:lineRule="auto"/>
        <w:jc w:val="both"/>
        <w:rPr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наказом ознайомлені:</w:t>
      </w: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76836" w:rsidRDefault="00776836" w:rsidP="0077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ectPr w:rsidR="00776836" w:rsidSect="0077683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3CA5" w:rsidRDefault="008B3CA5" w:rsidP="008B3CA5">
      <w:pPr>
        <w:shd w:val="clear" w:color="auto" w:fill="FFFFFF"/>
        <w:spacing w:after="0" w:line="240" w:lineRule="auto"/>
        <w:ind w:left="991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lastRenderedPageBreak/>
        <w:t>Додаток</w:t>
      </w:r>
    </w:p>
    <w:p w:rsidR="008B3CA5" w:rsidRPr="00776836" w:rsidRDefault="008B3CA5" w:rsidP="008B3CA5">
      <w:pPr>
        <w:shd w:val="clear" w:color="auto" w:fill="FFFFFF"/>
        <w:spacing w:after="0" w:line="240" w:lineRule="auto"/>
        <w:ind w:left="9912"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до наказу від 29.12.2022 № </w:t>
      </w:r>
      <w:r w:rsidR="0077683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270</w:t>
      </w:r>
    </w:p>
    <w:p w:rsidR="008B3CA5" w:rsidRPr="00E27F23" w:rsidRDefault="008B3CA5" w:rsidP="008B3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</w:pPr>
    </w:p>
    <w:p w:rsidR="008B3CA5" w:rsidRDefault="008B3CA5" w:rsidP="008B3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</w:pPr>
    </w:p>
    <w:p w:rsidR="00E27F23" w:rsidRPr="00E27F23" w:rsidRDefault="00E27F23" w:rsidP="008B3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</w:pPr>
    </w:p>
    <w:p w:rsidR="008B3CA5" w:rsidRPr="00776836" w:rsidRDefault="008B3CA5" w:rsidP="008B3CA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1070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ПЛАН РОБОТИ</w:t>
      </w:r>
    </w:p>
    <w:p w:rsidR="008B3CA5" w:rsidRPr="001070F8" w:rsidRDefault="008B3CA5" w:rsidP="008B3CA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1070F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з організації інклюзивного навчання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в Канівській спеціалізованій школі І-ІІІ ступенів № 6 з поглибленим вивченням іноземних мов канівської міської ради Черкаської області </w:t>
      </w:r>
      <w:r w:rsidRPr="001070F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на 202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3 </w:t>
      </w:r>
      <w:r w:rsidRPr="001070F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ік (навчальний рік)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6301"/>
        <w:gridCol w:w="2024"/>
        <w:gridCol w:w="3788"/>
        <w:gridCol w:w="2410"/>
      </w:tblGrid>
      <w:tr w:rsidR="008B3CA5" w:rsidRPr="004340EB" w:rsidTr="00E707A0"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7F50B3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7F50B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7F50B3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7F50B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7F50B3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7F50B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7F50B3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7F50B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Pr="007F50B3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</w:pPr>
            <w:r w:rsidRPr="007F50B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 xml:space="preserve">Стан виконання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заходу</w:t>
            </w: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Поновити нормативно-правову базу з питань упровадження елементів інклюзивного навчання у закладах освіти району.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Провести самоаналіз методичного забезпечення елементів інклюзивної освіти у навчальному закладі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До 15.01.2023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Директор школи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Мартинович Вален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тина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8B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Практичний психолог </w:t>
            </w:r>
          </w:p>
          <w:p w:rsidR="008B3CA5" w:rsidRPr="004340EB" w:rsidRDefault="008B3CA5" w:rsidP="008B3CA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68580C" w:rsidRDefault="008B3CA5" w:rsidP="0010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68580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Формування (поновлення)</w:t>
            </w:r>
            <w:r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банку даних дітей з особливими освітніми потребами.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5B2FF7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До 15.01.2023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 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Практичний психолог 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84E22" w:rsidRDefault="008B3CA5" w:rsidP="0010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84E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Методичний міст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«Організація навчання осіб </w:t>
            </w:r>
            <w:r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особливими освітніми потребами у закладах загальної середньої освіти у 2022-2023 навчальному році».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До 15.01.2023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Директор школи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Мартинович Вален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тина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A07D7E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7E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7E" w:rsidRPr="008A092D" w:rsidRDefault="00A07D7E" w:rsidP="0010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Нарада при директорі: «Запровадження політики взаєморозуміння всіх учасників навчально-виховного процесу».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7E" w:rsidRPr="004340EB" w:rsidRDefault="00A07D7E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7E" w:rsidRPr="004340EB" w:rsidRDefault="00A07D7E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Директор школи</w:t>
            </w:r>
          </w:p>
          <w:p w:rsidR="00A07D7E" w:rsidRDefault="00A07D7E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Мартинович Вален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тина</w:t>
            </w:r>
          </w:p>
          <w:p w:rsidR="00A07D7E" w:rsidRDefault="00A07D7E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A07D7E" w:rsidRDefault="00A07D7E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A07D7E" w:rsidRDefault="00A07D7E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lastRenderedPageBreak/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7D7E" w:rsidRDefault="00A07D7E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84E22" w:rsidRDefault="008B3CA5" w:rsidP="0010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84E2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Психологічний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HELP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«Про психологічні аспекти організації освітнього процесу в умовах воєнного стану»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До 15.01.2023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Практичний психолог 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5B2FF7" w:rsidRDefault="008B3CA5" w:rsidP="0010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Семінар-практикум «Особливості</w:t>
            </w:r>
            <w:r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взаємодії із дітьми з особливими освітніми потребами (методичні рекомендації для вчителів).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До 20.01.2023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Практичний психолог 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Забезпечити системну організаційно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-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методичну, консультативно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-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роз’яснювальну роботу для педагогічних працівників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школи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, батьків, громадськості щодо забезпечення права на освіту дітям з особливими освітніми потребами.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Директор школи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Мартинович Вален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тина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Практичний психолог 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Підтримувати у належному стані засоби доступності до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школи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для дітей з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о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собливими освітніми потребами.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Директор школи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Мартинович Вален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тина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Завгосп школи 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Боденко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Любов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Налагодити системний кваліфікований психолого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-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педагогічний супровід дітей, які перебувають на індивідуальній формі навчання, та їх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ніх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батьків.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Практичний психолог 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Забезпечити охоплення дітей з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о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собливими освітніми потребами шкільного віку різними формами навчання відповідно до стану здоров’я, їх можливостей та здібностей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Директор школи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Мартинович Вален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тина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Соціальний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педагог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Півень Оксана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Продовжити співпрацю з громадськими організаціями, із закладами охорони здоров’я, соціального захисту з питань забезпечення права на освіту та соціального захисту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дітей з о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собливими освітніми потребами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Заступник директора З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Своєчасно виявляти дітей з особливими освітніми потребами, вести їх облік та систематизувати їх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ні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дані.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Директор школи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Мартинович Вален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тина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8B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8B3CA5" w:rsidRPr="004340EB" w:rsidRDefault="008B3CA5" w:rsidP="008B3CA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Pr="004340EB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Забезпечити направлення на курси підвищення 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lastRenderedPageBreak/>
              <w:t>кваліфікації з метою здійснення спеціальної підготовки та підвищення кваліфікації педагогічних працівників із питань інклюзивного навчання, які працюють із дітьми з особливими освітніми потребами (за потребою).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lastRenderedPageBreak/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68580C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6858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6858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lastRenderedPageBreak/>
              <w:t>Черкавська</w:t>
            </w:r>
            <w:proofErr w:type="spellEnd"/>
            <w:r w:rsidRPr="006858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2956B1" w:rsidRDefault="008B3CA5" w:rsidP="00A0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2956B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2956B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корекційно</w:t>
            </w:r>
            <w:r w:rsidR="00A07D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-розвитково</w:t>
            </w:r>
            <w:r w:rsidRPr="002956B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ї</w:t>
            </w:r>
            <w:proofErr w:type="spellEnd"/>
            <w:r w:rsidRPr="002956B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роботи з </w:t>
            </w:r>
            <w:r w:rsidR="00A07D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дітьми з </w:t>
            </w:r>
            <w:proofErr w:type="spellStart"/>
            <w:r w:rsidR="00A07D7E"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з</w:t>
            </w:r>
            <w:proofErr w:type="spellEnd"/>
            <w:r w:rsidR="00A07D7E"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особливими освітніми потребами</w:t>
            </w:r>
            <w:r w:rsidR="00A07D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»</w:t>
            </w:r>
            <w:r w:rsidR="00A07D7E"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  <w:p w:rsidR="00A07D7E" w:rsidRDefault="00A07D7E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Логопед </w:t>
            </w:r>
          </w:p>
          <w:p w:rsidR="00A07D7E" w:rsidRPr="004340EB" w:rsidRDefault="00A07D7E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Пушенко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Синтез думок: «Фо</w:t>
            </w:r>
            <w:r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рмування толерантного ставлення в соціумі до проблем дітей з особливими освітніми потребами; розширення соціальних контактів дітей з особливими освітніми потребами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»</w:t>
            </w:r>
            <w:r w:rsidRPr="001070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Практичний психолог 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Соціальний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педагог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Півень Оксана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8A092D" w:rsidRDefault="008B3CA5" w:rsidP="0010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8A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Методичний міст «Основні завдання психологічної служби в роботі з дітьми з особливими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освітніми </w:t>
            </w:r>
            <w:r w:rsidRPr="008A09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потребами»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Лариса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E707A0" w:rsidRDefault="00E707A0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2956B1" w:rsidRDefault="008B3CA5" w:rsidP="00A0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2956B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Розробка методичних рекомендацій щодо організації навчально-</w:t>
            </w:r>
            <w:r w:rsidR="00A07D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виховного процесу в інклюзивних</w:t>
            </w:r>
            <w:r w:rsidRPr="002956B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клас</w:t>
            </w:r>
            <w:r w:rsidR="00A07D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ів</w:t>
            </w:r>
            <w:r w:rsidRPr="002956B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2956B1" w:rsidRDefault="008B3CA5" w:rsidP="0010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 w:rsidRPr="00295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Березень-травень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Заступник директора з</w:t>
            </w:r>
            <w:r w:rsidRPr="006858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НВР </w:t>
            </w:r>
            <w:proofErr w:type="spellStart"/>
            <w:r w:rsidRPr="006858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Черкавська</w:t>
            </w:r>
            <w:proofErr w:type="spellEnd"/>
            <w:r w:rsidRPr="006858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Ольга</w:t>
            </w:r>
            <w:r w:rsidRPr="00434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Практичний психолог</w:t>
            </w:r>
          </w:p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Сьомка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Ла</w:t>
            </w:r>
            <w:r w:rsidR="00E707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иса</w:t>
            </w:r>
          </w:p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Соціальний педагог, асистент вчителя Півень Оксана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8B3CA5" w:rsidRPr="004340EB" w:rsidTr="00E707A0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Pr="004340EB" w:rsidRDefault="008B3CA5" w:rsidP="00104CF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uk-UA" w:eastAsia="ru-RU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3CA5" w:rsidRDefault="008B3CA5" w:rsidP="0010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</w:p>
        </w:tc>
      </w:tr>
    </w:tbl>
    <w:p w:rsidR="00E707A0" w:rsidRPr="00E707A0" w:rsidRDefault="00E707A0" w:rsidP="008B3CA5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E27F23" w:rsidRDefault="00E27F23" w:rsidP="008B3C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3CA5" w:rsidRPr="00E707A0" w:rsidRDefault="00E12CC8" w:rsidP="008B3C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07A0">
        <w:rPr>
          <w:rFonts w:ascii="Times New Roman" w:hAnsi="Times New Roman" w:cs="Times New Roman"/>
          <w:sz w:val="28"/>
          <w:szCs w:val="28"/>
          <w:lang w:val="uk-UA"/>
        </w:rPr>
        <w:t>Заступник дире</w:t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>ктора з навчально-виховної роботи</w:t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7A0" w:rsidRPr="00E707A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Ольга </w:t>
      </w:r>
      <w:r w:rsidR="00E5020D">
        <w:rPr>
          <w:rFonts w:ascii="Times New Roman" w:hAnsi="Times New Roman" w:cs="Times New Roman"/>
          <w:sz w:val="28"/>
          <w:szCs w:val="28"/>
          <w:lang w:val="uk-UA"/>
        </w:rPr>
        <w:t>ЧЕРКАВСЬКА</w:t>
      </w:r>
      <w:bookmarkStart w:id="0" w:name="_GoBack"/>
      <w:bookmarkEnd w:id="0"/>
    </w:p>
    <w:sectPr w:rsidR="008B3CA5" w:rsidRPr="00E707A0" w:rsidSect="00E27F2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BA"/>
    <w:rsid w:val="000477D9"/>
    <w:rsid w:val="00776836"/>
    <w:rsid w:val="008B3CA5"/>
    <w:rsid w:val="008F27BA"/>
    <w:rsid w:val="00A07D7E"/>
    <w:rsid w:val="00E12CC8"/>
    <w:rsid w:val="00E27F23"/>
    <w:rsid w:val="00E5020D"/>
    <w:rsid w:val="00E707A0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A5"/>
  </w:style>
  <w:style w:type="paragraph" w:styleId="2">
    <w:name w:val="heading 2"/>
    <w:basedOn w:val="a"/>
    <w:next w:val="a"/>
    <w:link w:val="20"/>
    <w:semiHidden/>
    <w:unhideWhenUsed/>
    <w:qFormat/>
    <w:rsid w:val="007768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7683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Обычный1"/>
    <w:rsid w:val="0077683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A5"/>
  </w:style>
  <w:style w:type="paragraph" w:styleId="2">
    <w:name w:val="heading 2"/>
    <w:basedOn w:val="a"/>
    <w:next w:val="a"/>
    <w:link w:val="20"/>
    <w:semiHidden/>
    <w:unhideWhenUsed/>
    <w:qFormat/>
    <w:rsid w:val="007768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7683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Обычный1"/>
    <w:rsid w:val="0077683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2023-01-31T13:39:00Z</dcterms:created>
  <dcterms:modified xsi:type="dcterms:W3CDTF">2023-02-01T07:58:00Z</dcterms:modified>
</cp:coreProperties>
</file>